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rPr/>
      </w:pPr>
      <w:r w:rsidDel="00000000" w:rsidR="00000000" w:rsidRPr="00000000">
        <w:rPr>
          <w:rtl w:val="0"/>
        </w:rPr>
        <w:t xml:space="preserve">INFORMACJE DOT. PRZETWARZANIA DANYCH OSOBOWYCH - ZAPYTANIA OFERTOWE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jc w:val="center"/>
        <w:rPr/>
      </w:pPr>
      <w:r w:rsidDel="00000000" w:rsidR="00000000" w:rsidRPr="00000000">
        <w:rPr>
          <w:rtl w:val="0"/>
        </w:rPr>
        <w:t xml:space="preserve">(OBOWIĄZEK INFORMACYJNY)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jc w:val="center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 informujemy, że administratorem danych osobowych (dalej jako: „Administrator") jest Zespół Szkół nr 18 w Zabrzu, ul. Sitki 55, 41-810 Zabrze, tel.: (32) 275 02 85, e-mail: sekretariat@zs18.zabrze.pl, NIP: 648 242 27 76, REGON: 277873615.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We wszelkich sprawach związanych z przetwarzaniem danych osobowych przez Administratora Danych można uzyskać informację, kontaktując się z Inspektorem Ochrony Danych – Panią Patrycją Hładoń za pośrednictwem poczty elektronicznej, przesyłając informację na adres e-mail: patrycja@informatics.jaworzno.pl lub listownie i osobiście pod adresem siedziby Administratora lub telefonicznie pod numerem: 668416144.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Państwa dane osobowe będą przetwarzane w celu wybrania najkorzystniejszej oferty oraz w przypadku wyboru Państwa oferty w celu realizacji warunków zawieranych umów; wykonania ciążących na Administratorze danych obowiązków prawnych (np. wystawienia i przechowywania faktur oraz innych dokumentów księgowych, udostępniania danych tzw. uprawnionym podmiotom w tym do sądu lub prokuratury); dochodzenia ewentualnych roszczeń z tytułu niewykonania lub nienależytego wykonania zawartej umowy.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Podstawą prawną ich przetwarzania są: art. 6 ust. 1 lit. b RODO (przetwarzanie jest niezbędne do wykonania umowy, której stroną jest osoba, której dane dotyczą, lub do podjęcia działań na żądanie osoby, której dane dotyczą, przed zawarciem umowy), art. 6 ust. 1 lit. c RODO (przetwarzanie jest niezbędne do wypełnienia obowiązku prawnego ciążącego na administratorze) w związku z ustawą z dnia 27 sierpnia 2009 r. o finansach publicznych, przepisami prawa podatkowego i cywilnego.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Państwa dane osobowe będą przekazywane innym odbiorcom tylko i wyłącznie jeśli są podmiotami uprawnionymi na podstawie przepisów prawa lub umowy powierzenia danych.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Państwa dane osobowe pozyskane w związku z zapytaniem ofertowym będą przetwarzane przez Zamawiającego wyłącznie w celu złożenia w/w oferty cenowej, w tym ewentualnego wykonania umowy, realizacji obowiązków i praw (w tym roszczeń) wiążących się z zawartą umową oraz w celu realizacji obowiązków wynikających z przepisów prawa.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Państwa dane osobowe będą przechowywane w zgodzie z przepisami powszechnie obowiązującego prawa przez okres 5 lat od dnia zakończenia postępowania ofertowego, a jeżeli czas trwania umowy przekracza 5 lat, okres przechowywania obejmuje cały czas trwania umowy.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Posiadają Państwo prawo do: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400" w:hanging="360"/>
      </w:pPr>
      <w:r w:rsidDel="00000000" w:rsidR="00000000" w:rsidRPr="00000000">
        <w:rPr>
          <w:rtl w:val="0"/>
        </w:rPr>
        <w:t xml:space="preserve">dostępu do swoich danych oraz otrzymania ich kopii;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400" w:hanging="360"/>
      </w:pPr>
      <w:r w:rsidDel="00000000" w:rsidR="00000000" w:rsidRPr="00000000">
        <w:rPr>
          <w:rtl w:val="0"/>
        </w:rPr>
        <w:t xml:space="preserve">sprostowania (poprawiania) swoich danych;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400" w:hanging="360"/>
      </w:pPr>
      <w:r w:rsidDel="00000000" w:rsidR="00000000" w:rsidRPr="00000000">
        <w:rPr>
          <w:rtl w:val="0"/>
        </w:rPr>
        <w:t xml:space="preserve">usunięcia danych osobowych, w sytuacji, gdy przetwarzanie danych nie następuje w celu wywiązania się z obowiązku wynikającego z przepisu prawa lub w ramach sprawowania władzy publicznej;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400" w:hanging="360"/>
      </w:pPr>
      <w:r w:rsidDel="00000000" w:rsidR="00000000" w:rsidRPr="00000000">
        <w:rPr>
          <w:rtl w:val="0"/>
        </w:rPr>
        <w:t xml:space="preserve">ograniczenia przetwarzania danych, przy czym przepisy odrębne mogą wyłączyć możliwość skorzystania z tego prawa;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beforeAutospacing="0" w:lineRule="auto"/>
        <w:ind w:left="400" w:hanging="360"/>
      </w:pPr>
      <w:r w:rsidDel="00000000" w:rsidR="00000000" w:rsidRPr="00000000">
        <w:rPr>
          <w:rtl w:val="0"/>
        </w:rPr>
        <w:t xml:space="preserve">wniesienia skargi do organu nadzorczego – Prezesa Urzędu Ochrony Danych Osobowych, w przypadku, gdy uznają Państwo, że przetwarzanie danych osobowych Pani/Pana dotyczących narusza przepisy, pod aktualnym adresem wskazanym na stronie internetowej: https://uodo.gov.pl/p/kontakt.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Rule="auto"/>
        <w:rPr/>
      </w:pPr>
      <w:r w:rsidDel="00000000" w:rsidR="00000000" w:rsidRPr="00000000">
        <w:rPr>
          <w:rtl w:val="0"/>
        </w:rPr>
        <w:t xml:space="preserve">Państwa dane nie będą przetwarzane w sposób zautomatyzowany w tym również profilowane. Administrator nie zamierza przekazywać danych poza Europejski Obszar Gospodarczy.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Zamawiający przypomina o ciążącym na Wykonawcy dopełnieniu obowiązków informacyjnych wynikających z art. 13 i art. 14 RODO względem osób fizycznych, których dane przekazane zostaną Zamawiającemu w związku z prowadzonym postępowaniem i które Zamawiający pośrednio pozyska od Wykonawcy biorącego udział w postępowaniu, chyba że ma zastosowanie co najmniej jedno z wyłączeń, o których mowa w art. 14 ust. 5 RODO.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Wykonawca, podwykonawca, podmiot trzeci podczas pozyskiwania danych osobowych na potrzeby konkretnego postępowania o udzielenie zamówienia wypełnia obowiązek w imieniu swoim i Zamawiającego względem osób fizycznych, od których dane osobowe bezpośrednio pozyskali.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Zamawiający zobowiązuje Wykonawcę do dopełnienia w jego imieniu obowiązku informacyjnego wobec osób, których dane przekazane zostaną Zamawiającemu w związku z prowadzonym postępowaniem i które Zamawiający pośrednio pozyska od Wykonawcy biorącego udział w postępowaniu, chyba że ma zastosowanie co najmniej jedno z wyłączeń, o których mowa w art. 14 ust. 5 RODO.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W celu zapewnienia, że Wykonawca wypełnił ww. obowiązki informacyjne oraz ochrony prawnie uzasadnionych interesów osoby trzeciej, której dane zostały przekazane w związku z udziałem wykonawcy w postępowaniu, Zamawiający zobowiązuje Wykonawcę do złożenia w postępowaniu o udzielenie zamówienia publicznego oświadczenia o wypełnieniu przez niego obowiązków informacyjnych przewidzianych w art. 13 oraz art. 14 RODO.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>
        <w:widowControl w:val="0"/>
        <w:spacing w:line="275.9999942779541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Rule="auto"/>
      <w:jc w:val="center"/>
    </w:pPr>
    <w:rPr>
      <w:b w:val="1"/>
      <w:bCs w:val="1"/>
      <w:i w:val="0"/>
      <w:iCs w:val="0"/>
      <w:sz w:val="24"/>
      <w:szCs w:val="24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