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0" w:before="0" w:lineRule="auto"/>
        <w:rPr/>
      </w:pPr>
      <w:r w:rsidDel="00000000" w:rsidR="00000000" w:rsidRPr="00000000">
        <w:rPr>
          <w:rtl w:val="0"/>
        </w:rPr>
        <w:t xml:space="preserve">INFORMACJA DOT. PRZETWARZANIA DANYCH OSOBOWYCH - PODSTAWOWA DZIAŁALNOŚĆ STATUTOWA</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00" w:lineRule="auto"/>
        <w:jc w:val="center"/>
        <w:rPr/>
      </w:pPr>
      <w:r w:rsidDel="00000000" w:rsidR="00000000" w:rsidRPr="00000000">
        <w:rPr>
          <w:rtl w:val="0"/>
        </w:rPr>
        <w:t xml:space="preserve">(KLAUZULA INFORMACYJNA)</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00" w:lineRule="auto"/>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ADMINISTRATOR DANYCH OSOBOWYCH</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że administratorem Pani/Pana danych osobowych (dalej jako: „Administrator") jest Zespół Szkół nr 18 w Zabrzu, ul. Sitki 55, 41-810 Zabrze, tel.: (32) 275 02 85, e-mail: sekretariat@zs18.zabrze.pl, NIP: 648 242 27 76, REGON: 277873615.</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DANE KONTAKTOWE INSPEKTORA OCHRONY DANYCH OSOBOWYCH</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We wszelkich sprawach związanych z przetwarzaniem danych osobowych przez Administratora można uzyskać informację, kontaktując się z Inspektorem Ochrony Danych – Panią Patrycją Hładoń, w następujących formach: za pośrednictwem poczty elektronicznej, przesyłając informację na adres e-mail: patrycja@informatics.jaworzno.pl, listownie i osobiście pod adresem siedziby Administratora, telefonicznie pod numerem: +48 668 416 144.</w:t>
      </w:r>
    </w:p>
    <w:p w:rsidR="00000000" w:rsidDel="00000000" w:rsidP="00000000" w:rsidRDefault="00000000" w:rsidRPr="00000000" w14:paraId="0000000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CEL ORAZ PODSTAWA PRAWNA PRZETWARZANIA DANYCH</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Podstawa prawna przetwarzania danych w zakresie działań dydaktycznych, wychowawczych, opiekuńczych i statutowych stanowiących główny cel Administratora wynika w szczególności z:</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after="0" w:afterAutospacing="0" w:lineRule="auto"/>
        <w:ind w:left="400" w:hanging="360"/>
      </w:pPr>
      <w:r w:rsidDel="00000000" w:rsidR="00000000" w:rsidRPr="00000000">
        <w:rPr>
          <w:b w:val="1"/>
          <w:bCs w:val="1"/>
          <w:rtl w:val="0"/>
        </w:rPr>
        <w:t xml:space="preserve">art. 6 ust. 1 lit. c RODO</w:t>
      </w:r>
      <w:r w:rsidDel="00000000" w:rsidR="00000000" w:rsidRPr="00000000">
        <w:rPr>
          <w:rtl w:val="0"/>
        </w:rPr>
        <w:t xml:space="preserve"> (przetwarzanie jest niezbędne do wypełnienia obowiązku prawnego ciążącego na Administratorze) w związku z przepisami ustawy z dnia 14 grudnia 2016 r. – Prawo oświatowe, ustawy z dnia 7 września 1991 r. o systemie oświaty, ustawy z dnia 26 stycznia 1982 r. – Karta Nauczyciela oraz ustawy z dnia 15 kwietnia 2011 r. o systemie informacji oświatowej;</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400" w:hanging="360"/>
      </w:pPr>
      <w:r w:rsidDel="00000000" w:rsidR="00000000" w:rsidRPr="00000000">
        <w:rPr>
          <w:b w:val="1"/>
          <w:bCs w:val="1"/>
          <w:rtl w:val="0"/>
        </w:rPr>
        <w:t xml:space="preserve">art. 6 ust. 1 lit. e RODO</w:t>
      </w:r>
      <w:r w:rsidDel="00000000" w:rsidR="00000000" w:rsidRPr="00000000">
        <w:rPr>
          <w:rtl w:val="0"/>
        </w:rPr>
        <w:t xml:space="preserve"> (przetwarzanie jest niezbędne do wykonania zadania realizowanego w interesie publicznym lub w ramach sprawowania władzy publicznej powierzonej Administratorowi);</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400" w:hanging="360"/>
      </w:pPr>
      <w:r w:rsidDel="00000000" w:rsidR="00000000" w:rsidRPr="00000000">
        <w:rPr>
          <w:b w:val="1"/>
          <w:bCs w:val="1"/>
          <w:rtl w:val="0"/>
        </w:rPr>
        <w:t xml:space="preserve">art. 6 ust. 1 lit. a RODO oraz art. 9 ust. 2 lit. a RODO</w:t>
      </w:r>
      <w:r w:rsidDel="00000000" w:rsidR="00000000" w:rsidRPr="00000000">
        <w:rPr>
          <w:rtl w:val="0"/>
        </w:rPr>
        <w:t xml:space="preserve"> (zgoda osoby, której dane dotyczą lub jej rodziców/opiekunów prawnych w przypadku małoletnich) – m.in. w zakresie udziału w konkursach, publikacji wizerunku i osiągnięć uczniów na stronie WWW oraz portalach społecznościowych;</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hd w:fill="auto" w:val="clear"/>
        <w:spacing w:after="60" w:before="0" w:beforeAutospacing="0" w:lineRule="auto"/>
        <w:ind w:left="400" w:hanging="360"/>
      </w:pPr>
      <w:r w:rsidDel="00000000" w:rsidR="00000000" w:rsidRPr="00000000">
        <w:rPr>
          <w:b w:val="1"/>
          <w:bCs w:val="1"/>
          <w:rtl w:val="0"/>
        </w:rPr>
        <w:t xml:space="preserve">art. 6 ust. 1 lit. b RODO</w:t>
      </w:r>
      <w:r w:rsidDel="00000000" w:rsidR="00000000" w:rsidRPr="00000000">
        <w:rPr>
          <w:rtl w:val="0"/>
        </w:rPr>
        <w:t xml:space="preserve"> (niezbędność do wykonania umowy, porozumienia lub podjęcia działań na żądanie przed ich zawarciem).</w:t>
      </w:r>
    </w:p>
    <w:p w:rsidR="00000000" w:rsidDel="00000000" w:rsidP="00000000" w:rsidRDefault="00000000" w:rsidRPr="00000000" w14:paraId="0000000E">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OKRES PRZECHOWYWANIA DANYCH</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Dane osobowe będą przechowywane przez okres nauki w placówce, a następnie przez czas wynikający z przepisów ustawy z dnia 14 lipca 1983 r. o narodowym zasobie archiwalnym i archiwach oraz jednolitego rzeczowego wykazu akt placówki, bądź do momentu wycofania zgody w przypadku danych przetwarzanych na jej podstawie.</w:t>
      </w:r>
    </w:p>
    <w:p w:rsidR="00000000" w:rsidDel="00000000" w:rsidP="00000000" w:rsidRDefault="00000000" w:rsidRPr="00000000" w14:paraId="00000010">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ODBIORCY DANYCH</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Dostęp do danych będą miały upoważnione osoby pracujące i współpracujące z Administratorem w zakresie jego działalności oraz podmioty świadczące usługi prawno-finansowe oraz informatyczne (w tym dostawca dziennika elektronicznego) na rzecz Administratora na podstawie zawartych umów powierzenia przetwarzania danych. Dane mogą być także ujawniane uprawnionym organom na podstawie przepisów prawa (m.in. MEiN, Kuratorium Oświaty, Urząd Miejski w Zabrzu jako organ prowadzący).</w:t>
      </w:r>
    </w:p>
    <w:p w:rsidR="00000000" w:rsidDel="00000000" w:rsidP="00000000" w:rsidRDefault="00000000" w:rsidRPr="00000000" w14:paraId="00000012">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PRZEKAZYWANIE DANYCH OSOBOWYCH POZA OBSZAR EOG</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Administrator nie zamierza przekazywać danych poza Europejski Obszar Gospodarczy z zastrzeżeniem ogólnych zasad stosowanych przez dostawców serwisów społecznościowych w oparciu o standardowe klauzule umowne zatwierdzone przez Komisję Europejską.</w:t>
      </w:r>
    </w:p>
    <w:p w:rsidR="00000000" w:rsidDel="00000000" w:rsidP="00000000" w:rsidRDefault="00000000" w:rsidRPr="00000000" w14:paraId="00000014">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PRAWA OSOBY, KTÓREJ DANE DOTYCZĄ</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Informujemy, że przysługują Pani/Panu następujące prawa dotyczące danych osobowych:</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hd w:fill="auto" w:val="clear"/>
        <w:spacing w:after="0" w:afterAutospacing="0" w:lineRule="auto"/>
        <w:ind w:left="400" w:hanging="360"/>
      </w:pPr>
      <w:r w:rsidDel="00000000" w:rsidR="00000000" w:rsidRPr="00000000">
        <w:rPr>
          <w:rtl w:val="0"/>
        </w:rPr>
        <w:t xml:space="preserve">dostępu do swoich danych osobowych oraz otrzymania ich kopii,</w:t>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400" w:hanging="360"/>
      </w:pPr>
      <w:r w:rsidDel="00000000" w:rsidR="00000000" w:rsidRPr="00000000">
        <w:rPr>
          <w:rtl w:val="0"/>
        </w:rPr>
        <w:t xml:space="preserve">sprostowania (poprawiania) swoich danych osobowych,</w:t>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400" w:hanging="360"/>
      </w:pPr>
      <w:r w:rsidDel="00000000" w:rsidR="00000000" w:rsidRPr="00000000">
        <w:rPr>
          <w:rtl w:val="0"/>
        </w:rPr>
        <w:t xml:space="preserve">ograniczenia przetwarzania danych osobowych,</w:t>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400" w:hanging="360"/>
      </w:pPr>
      <w:r w:rsidDel="00000000" w:rsidR="00000000" w:rsidRPr="00000000">
        <w:rPr>
          <w:rtl w:val="0"/>
        </w:rPr>
        <w:t xml:space="preserve">usunięcia danych osobowych (w przypadkach prawem przewidzianych),</w:t>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400" w:hanging="360"/>
      </w:pPr>
      <w:r w:rsidDel="00000000" w:rsidR="00000000" w:rsidRPr="00000000">
        <w:rPr>
          <w:rtl w:val="0"/>
        </w:rPr>
        <w:t xml:space="preserve">przenoszenia danych osobowych,</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400" w:hanging="360"/>
      </w:pPr>
      <w:r w:rsidDel="00000000" w:rsidR="00000000" w:rsidRPr="00000000">
        <w:rPr>
          <w:rtl w:val="0"/>
        </w:rPr>
        <w:t xml:space="preserve">prawo do cofnięcia zgody w dowolnym momencie (bez wpływu na zgodność z prawem przetwarzania przed jej cofnięciem),</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400" w:hanging="360"/>
      </w:pPr>
      <w:r w:rsidDel="00000000" w:rsidR="00000000" w:rsidRPr="00000000">
        <w:rPr>
          <w:rtl w:val="0"/>
        </w:rPr>
        <w:t xml:space="preserve">prawo do sprzeciwu,</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shd w:fill="auto" w:val="clear"/>
        <w:spacing w:after="60" w:before="0" w:beforeAutospacing="0" w:lineRule="auto"/>
        <w:ind w:left="400" w:hanging="360"/>
      </w:pPr>
      <w:r w:rsidDel="00000000" w:rsidR="00000000" w:rsidRPr="00000000">
        <w:rPr>
          <w:rtl w:val="0"/>
        </w:rPr>
        <w:t xml:space="preserve">wniesienia skargi do organu nadzorczego – Prezesa Urzędu Ochrony Danych Osobowych pod aktualnym adresem: https://uodo.gov.pl/p/kontakt.</w:t>
      </w:r>
    </w:p>
    <w:p w:rsidR="00000000" w:rsidDel="00000000" w:rsidP="00000000" w:rsidRDefault="00000000" w:rsidRPr="00000000" w14:paraId="0000001E">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INFORMACJA O ZAUTOMATYZOWANYM PODEJMOWANIU DECYZJI</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Dane nie będą przetwarzane w sposób zautomatyzowany, w tym również profilowane.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widowControl w:val="0"/>
        <w:spacing w:line="275.9999942779541"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120" w:before="240" w:lineRule="auto"/>
      <w:jc w:val="center"/>
    </w:pPr>
    <w:rPr>
      <w:b w:val="1"/>
      <w:bCs w:val="1"/>
      <w:i w:val="0"/>
      <w:iCs w:val="0"/>
      <w:sz w:val="24"/>
      <w:szCs w:val="24"/>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00" w:lineRule="auto"/>
    </w:pPr>
    <w:rPr>
      <w:b w:val="1"/>
      <w:bCs w:val="1"/>
      <w:i w:val="0"/>
      <w:iCs w:val="0"/>
      <w:sz w:val="20"/>
      <w:szCs w:val="20"/>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